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6C0" w14:textId="1674C1E0" w:rsidR="00BC5D87" w:rsidRDefault="00E7643F" w:rsidP="00E7643F">
      <w:pPr>
        <w:pStyle w:val="Titre1"/>
      </w:pPr>
      <w:r>
        <w:t>Webinaire Commun français</w:t>
      </w:r>
    </w:p>
    <w:p w14:paraId="183E6201" w14:textId="1C5C62C4" w:rsidR="00E7643F" w:rsidRPr="00E7643F" w:rsidRDefault="00E7643F" w:rsidP="00E7643F">
      <w:pPr>
        <w:pStyle w:val="Titre1"/>
        <w:rPr>
          <w:i/>
          <w:iCs/>
        </w:rPr>
      </w:pPr>
      <w:r w:rsidRPr="00E7643F">
        <w:rPr>
          <w:i/>
          <w:iCs/>
        </w:rPr>
        <w:t>Faut-il imposer le port de l’uniforme à l’école ?</w:t>
      </w:r>
    </w:p>
    <w:p w14:paraId="1F45C7E1" w14:textId="3BD9D4E6" w:rsidR="00E7643F" w:rsidRDefault="00E7643F" w:rsidP="00E7643F">
      <w:pPr>
        <w:pStyle w:val="Titre1"/>
      </w:pPr>
      <w:r>
        <w:t>1</w:t>
      </w:r>
      <w:r w:rsidR="001337D4">
        <w:t>2</w:t>
      </w:r>
      <w:r>
        <w:t>/03/2023</w:t>
      </w:r>
    </w:p>
    <w:p w14:paraId="5AF51EDC" w14:textId="007F6E0F" w:rsidR="005B211E" w:rsidRDefault="005B211E" w:rsidP="005B211E"/>
    <w:p w14:paraId="33ADEA0D" w14:textId="1A9AC6B9" w:rsidR="00222242" w:rsidRPr="001C4378" w:rsidRDefault="00287C12" w:rsidP="00EB1D7C">
      <w:pPr>
        <w:rPr>
          <w:b/>
          <w:bCs/>
        </w:rPr>
      </w:pPr>
      <w:r w:rsidRPr="001C4378">
        <w:rPr>
          <w:b/>
          <w:bCs/>
        </w:rPr>
        <w:t xml:space="preserve">Qui parle ? </w:t>
      </w:r>
      <w:r w:rsidR="00222242" w:rsidRPr="001C4378">
        <w:rPr>
          <w:b/>
          <w:bCs/>
        </w:rPr>
        <w:t xml:space="preserve">Associez les </w:t>
      </w:r>
      <w:r w:rsidR="005C2E90" w:rsidRPr="001C4378">
        <w:rPr>
          <w:b/>
          <w:bCs/>
        </w:rPr>
        <w:t>personnes concernées</w:t>
      </w:r>
      <w:r w:rsidR="00222242" w:rsidRPr="001C4378">
        <w:rPr>
          <w:b/>
          <w:bCs/>
        </w:rPr>
        <w:t xml:space="preserve"> aux arguments du tableau</w:t>
      </w:r>
      <w:r w:rsidR="006B3C28" w:rsidRPr="001C4378">
        <w:rPr>
          <w:b/>
          <w:bCs/>
        </w:rPr>
        <w:t>.</w:t>
      </w:r>
    </w:p>
    <w:p w14:paraId="4E72B3DE" w14:textId="3824E0D2" w:rsidR="00427045" w:rsidRDefault="00427045" w:rsidP="00EB1D7C">
      <w:r>
        <w:t xml:space="preserve">1. </w:t>
      </w:r>
      <w:r w:rsidR="008B0FE0">
        <w:t>Élève</w:t>
      </w:r>
      <w:r w:rsidR="00B3504C">
        <w:t xml:space="preserve"> ; 2. </w:t>
      </w:r>
      <w:r w:rsidR="00FE30CC">
        <w:t>Chercheur(se) en éducation ; 3. Professeur</w:t>
      </w:r>
      <w:r w:rsidR="00F83AF9">
        <w:t>(e)</w:t>
      </w:r>
      <w:r w:rsidR="00FE30CC">
        <w:t xml:space="preserve"> de collège ; 4. </w:t>
      </w:r>
      <w:r w:rsidR="008C2A4B">
        <w:t>Proviseur</w:t>
      </w:r>
      <w:r w:rsidR="00283F07">
        <w:t>(e)</w:t>
      </w:r>
      <w:r w:rsidR="008C2A4B">
        <w:t xml:space="preserve"> ; </w:t>
      </w:r>
      <w:r w:rsidR="00101533">
        <w:t xml:space="preserve">5. </w:t>
      </w:r>
      <w:r w:rsidR="00283F07">
        <w:t>Parent(e) d’élève</w:t>
      </w:r>
    </w:p>
    <w:p w14:paraId="7A1C81C6" w14:textId="77777777" w:rsidR="00427045" w:rsidRDefault="00427045" w:rsidP="00EB1D7C"/>
    <w:tbl>
      <w:tblPr>
        <w:tblStyle w:val="Grilledutableau"/>
        <w:tblW w:w="92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1276"/>
      </w:tblGrid>
      <w:tr w:rsidR="00525BDD" w14:paraId="3FD96DBF" w14:textId="77777777" w:rsidTr="00C20C3A">
        <w:tc>
          <w:tcPr>
            <w:tcW w:w="7933" w:type="dxa"/>
          </w:tcPr>
          <w:p w14:paraId="4A6CD7E8" w14:textId="231BC778" w:rsidR="00525BDD" w:rsidRPr="00C20C3A" w:rsidRDefault="00525BDD" w:rsidP="00214CAA">
            <w:pPr>
              <w:jc w:val="center"/>
              <w:rPr>
                <w:b/>
                <w:bCs/>
              </w:rPr>
            </w:pPr>
            <w:r w:rsidRPr="00C20C3A">
              <w:rPr>
                <w:b/>
                <w:bCs/>
              </w:rPr>
              <w:t>Arguments</w:t>
            </w:r>
          </w:p>
        </w:tc>
        <w:tc>
          <w:tcPr>
            <w:tcW w:w="1276" w:type="dxa"/>
          </w:tcPr>
          <w:p w14:paraId="4CA3B812" w14:textId="652A8B7A" w:rsidR="00525BDD" w:rsidRPr="00C20C3A" w:rsidRDefault="00525BDD" w:rsidP="00EB1D7C">
            <w:pPr>
              <w:rPr>
                <w:b/>
                <w:bCs/>
              </w:rPr>
            </w:pPr>
            <w:r w:rsidRPr="00C20C3A">
              <w:rPr>
                <w:b/>
                <w:bCs/>
              </w:rPr>
              <w:t>Rôle</w:t>
            </w:r>
            <w:r w:rsidR="00E501AA" w:rsidRPr="00C20C3A">
              <w:rPr>
                <w:b/>
                <w:bCs/>
              </w:rPr>
              <w:t xml:space="preserve"> n°</w:t>
            </w:r>
          </w:p>
        </w:tc>
      </w:tr>
      <w:tr w:rsidR="00525BDD" w14:paraId="3C39C0E6" w14:textId="77777777" w:rsidTr="00C20C3A">
        <w:tc>
          <w:tcPr>
            <w:tcW w:w="7933" w:type="dxa"/>
          </w:tcPr>
          <w:p w14:paraId="5AD08704" w14:textId="4E05BFE2" w:rsidR="00525BDD" w:rsidRDefault="00E501AA" w:rsidP="00EB1D7C">
            <w:r>
              <w:t xml:space="preserve">A. </w:t>
            </w:r>
            <w:r w:rsidR="009D0DD1" w:rsidRPr="009D0DD1">
              <w:t>Dans bien des pays du monde, l’uniforme scolaire est une évidence : on n’imaginerait même pas qu’un élève puisse aller à l’école dans un</w:t>
            </w:r>
            <w:r w:rsidR="002D0666">
              <w:t>e</w:t>
            </w:r>
            <w:r w:rsidR="009D0DD1" w:rsidRPr="009D0DD1">
              <w:t xml:space="preserve"> autre </w:t>
            </w:r>
            <w:r w:rsidR="002D0666">
              <w:rPr>
                <w:b/>
                <w:bCs/>
              </w:rPr>
              <w:t>tenue</w:t>
            </w:r>
            <w:r w:rsidR="009D0DD1" w:rsidRPr="009D0DD1">
              <w:t>.</w:t>
            </w:r>
          </w:p>
        </w:tc>
        <w:tc>
          <w:tcPr>
            <w:tcW w:w="1276" w:type="dxa"/>
          </w:tcPr>
          <w:p w14:paraId="0CD896DF" w14:textId="36417A38" w:rsidR="00525BDD" w:rsidRDefault="00525BDD" w:rsidP="009D0DD1">
            <w:pPr>
              <w:jc w:val="center"/>
            </w:pPr>
          </w:p>
        </w:tc>
      </w:tr>
      <w:tr w:rsidR="00525BDD" w14:paraId="11E214B5" w14:textId="77777777" w:rsidTr="00C20C3A">
        <w:tc>
          <w:tcPr>
            <w:tcW w:w="7933" w:type="dxa"/>
          </w:tcPr>
          <w:p w14:paraId="2CDA67D5" w14:textId="265DFA0A" w:rsidR="00525BDD" w:rsidRDefault="00D72FFD" w:rsidP="00EB1D7C">
            <w:r>
              <w:t xml:space="preserve">B. </w:t>
            </w:r>
            <w:r w:rsidR="000C2752" w:rsidRPr="000C2752">
              <w:t>L’uniforme</w:t>
            </w:r>
            <w:r w:rsidR="000C2752">
              <w:t xml:space="preserve"> permettrait de</w:t>
            </w:r>
            <w:r w:rsidR="000C2752" w:rsidRPr="000C2752">
              <w:t xml:space="preserve"> diminue</w:t>
            </w:r>
            <w:r w:rsidR="000C2752">
              <w:t>r</w:t>
            </w:r>
            <w:r w:rsidR="000C2752" w:rsidRPr="000C2752">
              <w:t xml:space="preserve"> les occasions de </w:t>
            </w:r>
            <w:r w:rsidR="00105E92" w:rsidRPr="00F724D2">
              <w:rPr>
                <w:b/>
                <w:bCs/>
              </w:rPr>
              <w:t>harcèlement</w:t>
            </w:r>
            <w:r w:rsidR="000C2752" w:rsidRPr="000C2752">
              <w:t xml:space="preserve"> entre élèves liés aux vêtements, potentiellement aussi la pratique du </w:t>
            </w:r>
            <w:r w:rsidR="000C2752" w:rsidRPr="008E19C1">
              <w:t>racket</w:t>
            </w:r>
            <w:r w:rsidR="008E19C1" w:rsidRPr="008E19C1">
              <w:t xml:space="preserve"> qui est </w:t>
            </w:r>
            <w:r w:rsidR="00BB4652">
              <w:t>une préoccupation prioritaire</w:t>
            </w:r>
            <w:r w:rsidR="008E19C1" w:rsidRPr="008E19C1">
              <w:t xml:space="preserve"> dans notre </w:t>
            </w:r>
            <w:r w:rsidR="008E19C1" w:rsidRPr="00F724D2">
              <w:rPr>
                <w:b/>
                <w:bCs/>
              </w:rPr>
              <w:t>établissement</w:t>
            </w:r>
            <w:r w:rsidR="008E19C1" w:rsidRPr="008E19C1">
              <w:t>.</w:t>
            </w:r>
          </w:p>
        </w:tc>
        <w:tc>
          <w:tcPr>
            <w:tcW w:w="1276" w:type="dxa"/>
          </w:tcPr>
          <w:p w14:paraId="51CE17A4" w14:textId="08FA997A" w:rsidR="00525BDD" w:rsidRDefault="00525BDD" w:rsidP="009D0DD1">
            <w:pPr>
              <w:jc w:val="center"/>
            </w:pPr>
          </w:p>
        </w:tc>
      </w:tr>
      <w:tr w:rsidR="00525BDD" w14:paraId="18A5DB39" w14:textId="77777777" w:rsidTr="00C20C3A">
        <w:tc>
          <w:tcPr>
            <w:tcW w:w="7933" w:type="dxa"/>
          </w:tcPr>
          <w:p w14:paraId="43FC4363" w14:textId="743DF3FB" w:rsidR="00525BDD" w:rsidRDefault="00951C23" w:rsidP="00EB1D7C">
            <w:r>
              <w:t xml:space="preserve">C. </w:t>
            </w:r>
            <w:r w:rsidRPr="00951C23">
              <w:t>Moi, j'aime bien</w:t>
            </w:r>
            <w:r>
              <w:t xml:space="preserve"> l’idée de porter </w:t>
            </w:r>
            <w:r w:rsidR="002D0666">
              <w:t>un uniforme</w:t>
            </w:r>
            <w:r w:rsidR="00A447E9">
              <w:t xml:space="preserve"> de mon école</w:t>
            </w:r>
            <w:r w:rsidR="00AC3337">
              <w:t>, ç</w:t>
            </w:r>
            <w:r w:rsidRPr="00951C23">
              <w:t xml:space="preserve">a créé un sentiment </w:t>
            </w:r>
            <w:r w:rsidR="00C1736E">
              <w:t>d’</w:t>
            </w:r>
            <w:r w:rsidR="00C1736E" w:rsidRPr="009A0D6C">
              <w:rPr>
                <w:b/>
                <w:bCs/>
              </w:rPr>
              <w:t>appartenance</w:t>
            </w:r>
            <w:r w:rsidR="00CC5C8E">
              <w:rPr>
                <w:b/>
                <w:bCs/>
              </w:rPr>
              <w:t xml:space="preserve"> </w:t>
            </w:r>
            <w:r w:rsidR="00CC5C8E" w:rsidRPr="008C32A8">
              <w:t>à</w:t>
            </w:r>
            <w:r w:rsidR="002D2A58">
              <w:t xml:space="preserve"> </w:t>
            </w:r>
            <w:r w:rsidR="00CC5C8E">
              <w:t>une</w:t>
            </w:r>
            <w:r w:rsidR="002D2A58">
              <w:t xml:space="preserve"> communauté</w:t>
            </w:r>
            <w:r w:rsidR="009F170B">
              <w:t>,</w:t>
            </w:r>
            <w:r w:rsidRPr="00951C23">
              <w:t xml:space="preserve"> comme dans Harry Potter !</w:t>
            </w:r>
          </w:p>
        </w:tc>
        <w:tc>
          <w:tcPr>
            <w:tcW w:w="1276" w:type="dxa"/>
          </w:tcPr>
          <w:p w14:paraId="3FB1FF89" w14:textId="10DE9CB6" w:rsidR="00525BDD" w:rsidRDefault="00525BDD" w:rsidP="009D0DD1">
            <w:pPr>
              <w:jc w:val="center"/>
            </w:pPr>
          </w:p>
        </w:tc>
      </w:tr>
      <w:tr w:rsidR="00525BDD" w14:paraId="77B3C8C3" w14:textId="77777777" w:rsidTr="00C20C3A">
        <w:tc>
          <w:tcPr>
            <w:tcW w:w="7933" w:type="dxa"/>
          </w:tcPr>
          <w:p w14:paraId="4F372416" w14:textId="19E6F249" w:rsidR="00525BDD" w:rsidRDefault="00F7762F" w:rsidP="00EB1D7C">
            <w:r>
              <w:t xml:space="preserve">D. </w:t>
            </w:r>
            <w:r w:rsidR="00520FD5">
              <w:t xml:space="preserve">L’uniforme simplifierait la routine quotidienne : fini </w:t>
            </w:r>
            <w:r w:rsidR="00AD6CD3">
              <w:t xml:space="preserve">les disputes et le </w:t>
            </w:r>
            <w:r w:rsidR="00AD6CD3" w:rsidRPr="00D86681">
              <w:rPr>
                <w:b/>
                <w:bCs/>
              </w:rPr>
              <w:t>casse-tête</w:t>
            </w:r>
            <w:r w:rsidR="00520FD5">
              <w:t xml:space="preserve"> pour décider comment </w:t>
            </w:r>
            <w:r w:rsidR="001A62B5">
              <w:t>elle</w:t>
            </w:r>
            <w:r w:rsidR="00520FD5">
              <w:t xml:space="preserve"> va s’habiller aujourd’hui !</w:t>
            </w:r>
          </w:p>
        </w:tc>
        <w:tc>
          <w:tcPr>
            <w:tcW w:w="1276" w:type="dxa"/>
          </w:tcPr>
          <w:p w14:paraId="11702FCB" w14:textId="472EBF38" w:rsidR="00525BDD" w:rsidRDefault="00525BDD" w:rsidP="009D0DD1">
            <w:pPr>
              <w:jc w:val="center"/>
            </w:pPr>
          </w:p>
        </w:tc>
      </w:tr>
      <w:tr w:rsidR="00525BDD" w14:paraId="2DE1C3AA" w14:textId="77777777" w:rsidTr="00C20C3A">
        <w:tc>
          <w:tcPr>
            <w:tcW w:w="7933" w:type="dxa"/>
          </w:tcPr>
          <w:p w14:paraId="29277D4C" w14:textId="2D202B62" w:rsidR="00525BDD" w:rsidRDefault="00C40031" w:rsidP="00EB1D7C">
            <w:r>
              <w:t xml:space="preserve">E. </w:t>
            </w:r>
            <w:r w:rsidR="00467E65">
              <w:t xml:space="preserve">Contrairement à une idée reçue, </w:t>
            </w:r>
            <w:r w:rsidR="0059628D">
              <w:t xml:space="preserve">les études montrent que </w:t>
            </w:r>
            <w:r w:rsidR="009A04A0">
              <w:t xml:space="preserve">l’uniforme ne permet pas de réduire les </w:t>
            </w:r>
            <w:r w:rsidR="009A04A0" w:rsidRPr="009C0B78">
              <w:rPr>
                <w:b/>
                <w:bCs/>
              </w:rPr>
              <w:t>discriminations</w:t>
            </w:r>
            <w:r w:rsidR="009A04A0">
              <w:t xml:space="preserve"> entre les élèves</w:t>
            </w:r>
            <w:r w:rsidR="002E1DC2">
              <w:t xml:space="preserve">, car on les retrouve </w:t>
            </w:r>
            <w:r w:rsidR="004266A5">
              <w:t>au sujet des</w:t>
            </w:r>
            <w:r w:rsidR="002E1DC2">
              <w:t xml:space="preserve"> chaussures et </w:t>
            </w:r>
            <w:r w:rsidR="004266A5">
              <w:t>d</w:t>
            </w:r>
            <w:r w:rsidR="002E1DC2">
              <w:t>es accessoires.</w:t>
            </w:r>
          </w:p>
        </w:tc>
        <w:tc>
          <w:tcPr>
            <w:tcW w:w="1276" w:type="dxa"/>
          </w:tcPr>
          <w:p w14:paraId="6AFEA579" w14:textId="676A9DA9" w:rsidR="00525BDD" w:rsidRDefault="00525BDD" w:rsidP="009D0DD1">
            <w:pPr>
              <w:jc w:val="center"/>
            </w:pPr>
          </w:p>
        </w:tc>
      </w:tr>
      <w:tr w:rsidR="00525BDD" w14:paraId="534BCCBF" w14:textId="77777777" w:rsidTr="00C20C3A">
        <w:tc>
          <w:tcPr>
            <w:tcW w:w="7933" w:type="dxa"/>
          </w:tcPr>
          <w:p w14:paraId="572DF1AD" w14:textId="4F47937A" w:rsidR="00525BDD" w:rsidRDefault="001E4E91" w:rsidP="00EB1D7C">
            <w:r>
              <w:t>F. J’y suis favorable, mais à condition qu’on me laisse le choix entre le port du pantalon ou de la jupe.</w:t>
            </w:r>
          </w:p>
        </w:tc>
        <w:tc>
          <w:tcPr>
            <w:tcW w:w="1276" w:type="dxa"/>
          </w:tcPr>
          <w:p w14:paraId="189D6BE4" w14:textId="002F3FD4" w:rsidR="00525BDD" w:rsidRDefault="00525BDD" w:rsidP="009D0DD1">
            <w:pPr>
              <w:jc w:val="center"/>
            </w:pPr>
          </w:p>
        </w:tc>
      </w:tr>
      <w:tr w:rsidR="00525BDD" w14:paraId="28728902" w14:textId="77777777" w:rsidTr="00C20C3A">
        <w:tc>
          <w:tcPr>
            <w:tcW w:w="7933" w:type="dxa"/>
          </w:tcPr>
          <w:p w14:paraId="30612D92" w14:textId="33F5770B" w:rsidR="00525BDD" w:rsidRDefault="004A76F3" w:rsidP="00EB1D7C">
            <w:r>
              <w:t>G. Je crains que l’uniforme ne représente un co</w:t>
            </w:r>
            <w:r w:rsidR="00FB5C6A">
              <w:t>ût</w:t>
            </w:r>
            <w:r>
              <w:t xml:space="preserve"> difficile à supporter pour les familles les plus </w:t>
            </w:r>
            <w:r w:rsidRPr="00E05A6E">
              <w:rPr>
                <w:b/>
                <w:bCs/>
              </w:rPr>
              <w:t>modestes</w:t>
            </w:r>
            <w:r>
              <w:t>.</w:t>
            </w:r>
            <w:r w:rsidR="00450C8E">
              <w:t xml:space="preserve"> Il faudrait que </w:t>
            </w:r>
            <w:r w:rsidR="00450C8E" w:rsidRPr="00450C8E">
              <w:t>l’école</w:t>
            </w:r>
            <w:r w:rsidR="00181C28">
              <w:t xml:space="preserve"> </w:t>
            </w:r>
            <w:r w:rsidR="00450C8E" w:rsidRPr="00450C8E">
              <w:t xml:space="preserve">organise une </w:t>
            </w:r>
            <w:r w:rsidR="00450C8E" w:rsidRPr="00945F94">
              <w:rPr>
                <w:b/>
                <w:bCs/>
              </w:rPr>
              <w:t>bourse aux vêtements</w:t>
            </w:r>
            <w:r w:rsidR="00450C8E" w:rsidRPr="00450C8E">
              <w:t xml:space="preserve"> pour permettre l’achat</w:t>
            </w:r>
            <w:r w:rsidR="008869A0">
              <w:t xml:space="preserve"> </w:t>
            </w:r>
            <w:r w:rsidR="00450C8E" w:rsidRPr="00450C8E">
              <w:t>d’occasion.</w:t>
            </w:r>
          </w:p>
        </w:tc>
        <w:tc>
          <w:tcPr>
            <w:tcW w:w="1276" w:type="dxa"/>
          </w:tcPr>
          <w:p w14:paraId="1B1E19BA" w14:textId="2FB05CEB" w:rsidR="00525BDD" w:rsidRDefault="00525BDD" w:rsidP="009D0DD1">
            <w:pPr>
              <w:jc w:val="center"/>
            </w:pPr>
          </w:p>
        </w:tc>
      </w:tr>
      <w:tr w:rsidR="00525BDD" w14:paraId="3A71C53C" w14:textId="77777777" w:rsidTr="00C20C3A">
        <w:tc>
          <w:tcPr>
            <w:tcW w:w="7933" w:type="dxa"/>
          </w:tcPr>
          <w:p w14:paraId="67868F0A" w14:textId="3108780A" w:rsidR="00525BDD" w:rsidRDefault="00701F81" w:rsidP="00EB1D7C">
            <w:r>
              <w:t xml:space="preserve">H. </w:t>
            </w:r>
            <w:r w:rsidR="00943657">
              <w:t>J’encourage les élèves à affirmer leur</w:t>
            </w:r>
            <w:r w:rsidR="00354DED">
              <w:t xml:space="preserve"> identité et leur</w:t>
            </w:r>
            <w:r w:rsidR="00943657">
              <w:t xml:space="preserve"> personnalité, alors la </w:t>
            </w:r>
            <w:r w:rsidR="00943657" w:rsidRPr="00E05A6E">
              <w:rPr>
                <w:b/>
                <w:bCs/>
              </w:rPr>
              <w:t>prescription</w:t>
            </w:r>
            <w:r w:rsidR="00943657">
              <w:t xml:space="preserve"> d’un uniforme </w:t>
            </w:r>
            <w:r w:rsidR="00354DED">
              <w:t>me semble contraire à ces valeurs</w:t>
            </w:r>
            <w:r w:rsidR="00FC34ED">
              <w:t>.</w:t>
            </w:r>
            <w:r w:rsidR="00943657">
              <w:t xml:space="preserve"> </w:t>
            </w:r>
          </w:p>
        </w:tc>
        <w:tc>
          <w:tcPr>
            <w:tcW w:w="1276" w:type="dxa"/>
          </w:tcPr>
          <w:p w14:paraId="302A64E6" w14:textId="1BE95FFE" w:rsidR="00525BDD" w:rsidRDefault="00525BDD" w:rsidP="009D0DD1">
            <w:pPr>
              <w:jc w:val="center"/>
            </w:pPr>
          </w:p>
        </w:tc>
      </w:tr>
      <w:tr w:rsidR="00B81D1C" w14:paraId="187BA584" w14:textId="77777777" w:rsidTr="00C20C3A">
        <w:tc>
          <w:tcPr>
            <w:tcW w:w="7933" w:type="dxa"/>
          </w:tcPr>
          <w:p w14:paraId="05305A3C" w14:textId="1A295CD1" w:rsidR="00B81D1C" w:rsidRDefault="00B81D1C" w:rsidP="00EB1D7C">
            <w:r>
              <w:t>I</w:t>
            </w:r>
            <w:r w:rsidR="004E4CB7">
              <w:t xml:space="preserve">. </w:t>
            </w:r>
            <w:r w:rsidR="00683E39">
              <w:t>Puisque le but serait de</w:t>
            </w:r>
            <w:r w:rsidR="004E4CB7" w:rsidRPr="004E4CB7">
              <w:t xml:space="preserve"> construire une communauté éducative, </w:t>
            </w:r>
            <w:r w:rsidR="005C62D9">
              <w:t>alors ce sont également les</w:t>
            </w:r>
            <w:r w:rsidR="004E4CB7" w:rsidRPr="004E4CB7">
              <w:t xml:space="preserve"> professeurs</w:t>
            </w:r>
            <w:r w:rsidR="00C94A64">
              <w:t xml:space="preserve"> et le personnel d’</w:t>
            </w:r>
            <w:r w:rsidR="00C94A64" w:rsidRPr="008450A1">
              <w:rPr>
                <w:b/>
                <w:bCs/>
              </w:rPr>
              <w:t>encadrement</w:t>
            </w:r>
            <w:r w:rsidR="00C94A64">
              <w:t xml:space="preserve"> </w:t>
            </w:r>
            <w:r w:rsidR="00E848FC">
              <w:t xml:space="preserve">qui </w:t>
            </w:r>
            <w:r w:rsidR="004E4CB7" w:rsidRPr="004E4CB7">
              <w:t xml:space="preserve">devraient </w:t>
            </w:r>
            <w:r w:rsidR="00E848FC">
              <w:t>portaient l’uniforme.</w:t>
            </w:r>
            <w:r w:rsidR="00C94A64">
              <w:t xml:space="preserve"> Je suis prêt à le porter moi-même !</w:t>
            </w:r>
          </w:p>
        </w:tc>
        <w:tc>
          <w:tcPr>
            <w:tcW w:w="1276" w:type="dxa"/>
          </w:tcPr>
          <w:p w14:paraId="2B027628" w14:textId="6314531C" w:rsidR="00B81D1C" w:rsidRDefault="00B81D1C" w:rsidP="009D0DD1">
            <w:pPr>
              <w:jc w:val="center"/>
            </w:pPr>
          </w:p>
        </w:tc>
      </w:tr>
      <w:tr w:rsidR="00AF3618" w14:paraId="53E60D44" w14:textId="77777777" w:rsidTr="00C20C3A">
        <w:tc>
          <w:tcPr>
            <w:tcW w:w="7933" w:type="dxa"/>
          </w:tcPr>
          <w:p w14:paraId="7C3A5340" w14:textId="6AEE9A90" w:rsidR="00AF3618" w:rsidRDefault="00AF3618" w:rsidP="00EB1D7C">
            <w:r>
              <w:t xml:space="preserve">J. </w:t>
            </w:r>
            <w:r w:rsidR="00526251">
              <w:t>Je vois un avantage à l’uniforme : il permet</w:t>
            </w:r>
            <w:r w:rsidR="005364D5">
              <w:t>trait</w:t>
            </w:r>
            <w:r w:rsidR="00526251">
              <w:t xml:space="preserve"> </w:t>
            </w:r>
            <w:r w:rsidR="00095168">
              <w:t>d</w:t>
            </w:r>
            <w:r w:rsidR="00C352D9">
              <w:t>e sensibiliser</w:t>
            </w:r>
            <w:r w:rsidR="00095168">
              <w:t xml:space="preserve"> les enfants</w:t>
            </w:r>
            <w:r w:rsidR="00526251">
              <w:t xml:space="preserve">, </w:t>
            </w:r>
            <w:r w:rsidR="008D2B40">
              <w:t xml:space="preserve">même si c’est </w:t>
            </w:r>
            <w:r w:rsidR="00526251">
              <w:t xml:space="preserve">dans le petit périmètre de </w:t>
            </w:r>
            <w:r w:rsidR="00137E34">
              <w:t>la classe</w:t>
            </w:r>
            <w:r w:rsidR="00526251">
              <w:t xml:space="preserve">, </w:t>
            </w:r>
            <w:r w:rsidR="005345A6">
              <w:t>à</w:t>
            </w:r>
            <w:r w:rsidR="009E7F44" w:rsidRPr="009E7F44">
              <w:t xml:space="preserve"> l’</w:t>
            </w:r>
            <w:r w:rsidR="009E7F44" w:rsidRPr="00A5068D">
              <w:rPr>
                <w:b/>
                <w:bCs/>
              </w:rPr>
              <w:t>emprise</w:t>
            </w:r>
            <w:r w:rsidR="009E7F44" w:rsidRPr="009E7F44">
              <w:t xml:space="preserve"> des marques et </w:t>
            </w:r>
            <w:r w:rsidR="005345A6">
              <w:t>au</w:t>
            </w:r>
            <w:r w:rsidR="009E7F44" w:rsidRPr="009E7F44">
              <w:t xml:space="preserve"> </w:t>
            </w:r>
            <w:r w:rsidR="009E7F44" w:rsidRPr="00787579">
              <w:rPr>
                <w:b/>
                <w:bCs/>
              </w:rPr>
              <w:t>consumérisme</w:t>
            </w:r>
            <w:r w:rsidR="00346786">
              <w:t>.</w:t>
            </w:r>
          </w:p>
        </w:tc>
        <w:tc>
          <w:tcPr>
            <w:tcW w:w="1276" w:type="dxa"/>
          </w:tcPr>
          <w:p w14:paraId="6498C5B8" w14:textId="1DC55016" w:rsidR="00AF3618" w:rsidRDefault="00AF3618" w:rsidP="009D0DD1">
            <w:pPr>
              <w:jc w:val="center"/>
            </w:pPr>
          </w:p>
        </w:tc>
      </w:tr>
    </w:tbl>
    <w:p w14:paraId="643E1F64" w14:textId="77777777" w:rsidR="00E7643F" w:rsidRDefault="00E7643F"/>
    <w:sectPr w:rsidR="00E764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69D6" w14:textId="77777777" w:rsidR="00D63552" w:rsidRDefault="00D63552" w:rsidP="00E7643F">
      <w:pPr>
        <w:spacing w:after="0" w:line="240" w:lineRule="auto"/>
      </w:pPr>
      <w:r>
        <w:separator/>
      </w:r>
    </w:p>
  </w:endnote>
  <w:endnote w:type="continuationSeparator" w:id="0">
    <w:p w14:paraId="20178E4E" w14:textId="77777777" w:rsidR="00D63552" w:rsidRDefault="00D63552" w:rsidP="00E7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A834" w14:textId="10337B1D" w:rsidR="00E7643F" w:rsidRPr="00E7643F" w:rsidRDefault="00E7643F" w:rsidP="00E7643F">
    <w:pPr>
      <w:pStyle w:val="Pieddepage"/>
      <w:jc w:val="center"/>
      <w:rPr>
        <w:szCs w:val="24"/>
      </w:rPr>
    </w:pPr>
    <w:r w:rsidRPr="00E7643F">
      <w:rPr>
        <w:szCs w:val="24"/>
      </w:rPr>
      <w:t>communfrancais.com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F30F" w14:textId="77777777" w:rsidR="00D63552" w:rsidRDefault="00D63552" w:rsidP="00E7643F">
      <w:pPr>
        <w:spacing w:after="0" w:line="240" w:lineRule="auto"/>
      </w:pPr>
      <w:r>
        <w:separator/>
      </w:r>
    </w:p>
  </w:footnote>
  <w:footnote w:type="continuationSeparator" w:id="0">
    <w:p w14:paraId="5809F630" w14:textId="77777777" w:rsidR="00D63552" w:rsidRDefault="00D63552" w:rsidP="00E76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3F"/>
    <w:rsid w:val="00095168"/>
    <w:rsid w:val="000C2752"/>
    <w:rsid w:val="000E680B"/>
    <w:rsid w:val="00101533"/>
    <w:rsid w:val="00105E92"/>
    <w:rsid w:val="00120013"/>
    <w:rsid w:val="001337D4"/>
    <w:rsid w:val="00137E34"/>
    <w:rsid w:val="00163A90"/>
    <w:rsid w:val="00181C28"/>
    <w:rsid w:val="0018797A"/>
    <w:rsid w:val="001A62B5"/>
    <w:rsid w:val="001C4378"/>
    <w:rsid w:val="001E4E91"/>
    <w:rsid w:val="00214CAA"/>
    <w:rsid w:val="00222242"/>
    <w:rsid w:val="00283F07"/>
    <w:rsid w:val="00287C12"/>
    <w:rsid w:val="002D0666"/>
    <w:rsid w:val="002D2A58"/>
    <w:rsid w:val="002E1DC2"/>
    <w:rsid w:val="00327035"/>
    <w:rsid w:val="003375CF"/>
    <w:rsid w:val="00346786"/>
    <w:rsid w:val="00354DED"/>
    <w:rsid w:val="004266A5"/>
    <w:rsid w:val="00427045"/>
    <w:rsid w:val="00450C8E"/>
    <w:rsid w:val="00467E65"/>
    <w:rsid w:val="004A76F3"/>
    <w:rsid w:val="004E4CB7"/>
    <w:rsid w:val="00520FD5"/>
    <w:rsid w:val="00525BDD"/>
    <w:rsid w:val="00526251"/>
    <w:rsid w:val="00530581"/>
    <w:rsid w:val="005345A6"/>
    <w:rsid w:val="005364D5"/>
    <w:rsid w:val="0059628D"/>
    <w:rsid w:val="005B211E"/>
    <w:rsid w:val="005C2E90"/>
    <w:rsid w:val="005C62D9"/>
    <w:rsid w:val="00683E39"/>
    <w:rsid w:val="006B3C28"/>
    <w:rsid w:val="006D21E6"/>
    <w:rsid w:val="006E2541"/>
    <w:rsid w:val="006F22A9"/>
    <w:rsid w:val="00701F81"/>
    <w:rsid w:val="00704BC9"/>
    <w:rsid w:val="007369D9"/>
    <w:rsid w:val="00787579"/>
    <w:rsid w:val="007A5663"/>
    <w:rsid w:val="008450A1"/>
    <w:rsid w:val="008869A0"/>
    <w:rsid w:val="008B0FE0"/>
    <w:rsid w:val="008C0B40"/>
    <w:rsid w:val="008C2A4B"/>
    <w:rsid w:val="008C32A8"/>
    <w:rsid w:val="008D2B40"/>
    <w:rsid w:val="008D5E9A"/>
    <w:rsid w:val="008E19C1"/>
    <w:rsid w:val="00923CB1"/>
    <w:rsid w:val="00943657"/>
    <w:rsid w:val="00945F94"/>
    <w:rsid w:val="0094684B"/>
    <w:rsid w:val="00951C23"/>
    <w:rsid w:val="00997F91"/>
    <w:rsid w:val="009A04A0"/>
    <w:rsid w:val="009A0D6C"/>
    <w:rsid w:val="009C0B78"/>
    <w:rsid w:val="009D0DD1"/>
    <w:rsid w:val="009E1FCA"/>
    <w:rsid w:val="009E7F44"/>
    <w:rsid w:val="009F170B"/>
    <w:rsid w:val="00A02190"/>
    <w:rsid w:val="00A447E9"/>
    <w:rsid w:val="00A5068D"/>
    <w:rsid w:val="00AC3337"/>
    <w:rsid w:val="00AD6CD3"/>
    <w:rsid w:val="00AF3618"/>
    <w:rsid w:val="00B3504C"/>
    <w:rsid w:val="00B81D1C"/>
    <w:rsid w:val="00B8613D"/>
    <w:rsid w:val="00BB4652"/>
    <w:rsid w:val="00BC5D87"/>
    <w:rsid w:val="00C1736E"/>
    <w:rsid w:val="00C20C3A"/>
    <w:rsid w:val="00C352D9"/>
    <w:rsid w:val="00C40031"/>
    <w:rsid w:val="00C94A64"/>
    <w:rsid w:val="00CA61B7"/>
    <w:rsid w:val="00CC5C8E"/>
    <w:rsid w:val="00D63552"/>
    <w:rsid w:val="00D72FFD"/>
    <w:rsid w:val="00D81D66"/>
    <w:rsid w:val="00D86681"/>
    <w:rsid w:val="00DF7272"/>
    <w:rsid w:val="00E05A6E"/>
    <w:rsid w:val="00E501AA"/>
    <w:rsid w:val="00E5183F"/>
    <w:rsid w:val="00E7643F"/>
    <w:rsid w:val="00E848FC"/>
    <w:rsid w:val="00EB1D7C"/>
    <w:rsid w:val="00EF44B4"/>
    <w:rsid w:val="00F724D2"/>
    <w:rsid w:val="00F7762F"/>
    <w:rsid w:val="00F83AF9"/>
    <w:rsid w:val="00FB5C6A"/>
    <w:rsid w:val="00FC34ED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E825"/>
  <w15:chartTrackingRefBased/>
  <w15:docId w15:val="{EF26C5F9-F0A7-422C-B831-96F3F93D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7C"/>
    <w:rPr>
      <w:rFonts w:ascii="Georgia" w:hAnsi="Georg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7643F"/>
    <w:pPr>
      <w:keepNext/>
      <w:keepLines/>
      <w:spacing w:before="240" w:after="240" w:line="240" w:lineRule="auto"/>
      <w:contextualSpacing/>
      <w:jc w:val="center"/>
      <w:outlineLvl w:val="0"/>
    </w:pPr>
    <w:rPr>
      <w:rFonts w:ascii="Lato" w:eastAsiaTheme="majorEastAsia" w:hAnsi="Lato" w:cstheme="majorBidi"/>
      <w:color w:val="2D82B7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43F"/>
  </w:style>
  <w:style w:type="paragraph" w:styleId="Pieddepage">
    <w:name w:val="footer"/>
    <w:basedOn w:val="Normal"/>
    <w:link w:val="PieddepageCar"/>
    <w:uiPriority w:val="99"/>
    <w:unhideWhenUsed/>
    <w:rsid w:val="00E7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43F"/>
  </w:style>
  <w:style w:type="character" w:customStyle="1" w:styleId="Titre1Car">
    <w:name w:val="Titre 1 Car"/>
    <w:basedOn w:val="Policepardfaut"/>
    <w:link w:val="Titre1"/>
    <w:uiPriority w:val="9"/>
    <w:rsid w:val="00E7643F"/>
    <w:rPr>
      <w:rFonts w:ascii="Lato" w:eastAsiaTheme="majorEastAsia" w:hAnsi="Lato" w:cstheme="majorBidi"/>
      <w:color w:val="2D82B7"/>
      <w:sz w:val="32"/>
      <w:szCs w:val="32"/>
    </w:rPr>
  </w:style>
  <w:style w:type="table" w:styleId="Grilledutableau">
    <w:name w:val="Table Grid"/>
    <w:basedOn w:val="TableauNormal"/>
    <w:uiPriority w:val="39"/>
    <w:rsid w:val="0070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wattier</dc:creator>
  <cp:keywords/>
  <dc:description/>
  <cp:lastModifiedBy>stéphane wattier</cp:lastModifiedBy>
  <cp:revision>112</cp:revision>
  <dcterms:created xsi:type="dcterms:W3CDTF">2023-03-10T14:49:00Z</dcterms:created>
  <dcterms:modified xsi:type="dcterms:W3CDTF">2023-03-12T14:45:00Z</dcterms:modified>
</cp:coreProperties>
</file>